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53" w:rsidRDefault="001B6253" w:rsidP="001B6253">
      <w:pPr>
        <w:jc w:val="center"/>
        <w:rPr>
          <w:rFonts w:ascii="標楷體" w:eastAsia="標楷體" w:hAnsi="標楷體"/>
          <w:sz w:val="28"/>
          <w:szCs w:val="28"/>
        </w:rPr>
      </w:pPr>
      <w:r w:rsidRPr="009F799D">
        <w:rPr>
          <w:rFonts w:ascii="標楷體" w:eastAsia="標楷體" w:hAnsi="標楷體" w:hint="eastAsia"/>
          <w:sz w:val="28"/>
          <w:szCs w:val="28"/>
        </w:rPr>
        <w:t>屋簷下的全球化─婚姻移民</w:t>
      </w:r>
      <w:r w:rsidR="001646B4">
        <w:rPr>
          <w:rFonts w:ascii="標楷體" w:eastAsia="標楷體" w:hAnsi="標楷體" w:hint="eastAsia"/>
          <w:sz w:val="28"/>
          <w:szCs w:val="28"/>
        </w:rPr>
        <w:t>在</w:t>
      </w:r>
      <w:r w:rsidRPr="009F799D">
        <w:rPr>
          <w:rFonts w:ascii="標楷體" w:eastAsia="標楷體" w:hAnsi="標楷體" w:hint="eastAsia"/>
          <w:sz w:val="28"/>
          <w:szCs w:val="28"/>
        </w:rPr>
        <w:t>臺灣特展</w:t>
      </w:r>
      <w:r w:rsidR="005B33D5">
        <w:rPr>
          <w:rFonts w:ascii="標楷體" w:eastAsia="標楷體" w:hAnsi="標楷體" w:hint="eastAsia"/>
          <w:sz w:val="28"/>
          <w:szCs w:val="28"/>
        </w:rPr>
        <w:t>簡介</w:t>
      </w:r>
    </w:p>
    <w:p w:rsidR="001B6253" w:rsidRDefault="001B6253" w:rsidP="001B6253">
      <w:pPr>
        <w:jc w:val="right"/>
        <w:rPr>
          <w:rFonts w:ascii="標楷體" w:eastAsia="標楷體" w:hAnsi="標楷體"/>
          <w:szCs w:val="24"/>
        </w:rPr>
      </w:pPr>
      <w:r w:rsidRPr="001B6253">
        <w:rPr>
          <w:rFonts w:ascii="標楷體" w:eastAsia="標楷體" w:hAnsi="標楷體" w:hint="eastAsia"/>
          <w:szCs w:val="24"/>
        </w:rPr>
        <w:t>2017</w:t>
      </w:r>
      <w:r w:rsidR="005B33D5">
        <w:rPr>
          <w:rFonts w:ascii="標楷體" w:eastAsia="標楷體" w:hAnsi="標楷體" w:hint="eastAsia"/>
          <w:szCs w:val="24"/>
        </w:rPr>
        <w:t>.12.01</w:t>
      </w:r>
    </w:p>
    <w:p w:rsidR="005B33D5" w:rsidRPr="005B33D5" w:rsidRDefault="005B33D5" w:rsidP="00A448AF">
      <w:pPr>
        <w:spacing w:beforeLines="50" w:before="180"/>
        <w:ind w:firstLineChars="200" w:firstLine="560"/>
        <w:rPr>
          <w:szCs w:val="24"/>
        </w:rPr>
      </w:pPr>
      <w:r w:rsidRPr="005B33D5">
        <w:rPr>
          <w:rFonts w:ascii="標楷體" w:eastAsia="標楷體" w:hAnsi="標楷體" w:hint="eastAsia"/>
          <w:sz w:val="28"/>
          <w:szCs w:val="28"/>
        </w:rPr>
        <w:t>一、緣起</w:t>
      </w:r>
    </w:p>
    <w:p w:rsidR="00EE077C" w:rsidRDefault="005B33D5" w:rsidP="00081063">
      <w:pPr>
        <w:spacing w:beforeLines="50" w:before="180"/>
        <w:ind w:firstLineChars="200" w:firstLine="480"/>
      </w:pPr>
      <w:r>
        <w:rPr>
          <w:rFonts w:hint="eastAsia"/>
        </w:rPr>
        <w:t>目前</w:t>
      </w:r>
      <w:r w:rsidR="001B6253">
        <w:rPr>
          <w:rFonts w:hint="eastAsia"/>
        </w:rPr>
        <w:t>全臺每</w:t>
      </w:r>
      <w:r w:rsidR="001B6253">
        <w:rPr>
          <w:rFonts w:hint="eastAsia"/>
        </w:rPr>
        <w:t>10</w:t>
      </w:r>
      <w:r w:rsidR="001B6253">
        <w:rPr>
          <w:rFonts w:hint="eastAsia"/>
        </w:rPr>
        <w:t>個家庭中，就有</w:t>
      </w:r>
      <w:r w:rsidR="001B6253">
        <w:rPr>
          <w:rFonts w:hint="eastAsia"/>
        </w:rPr>
        <w:t>1</w:t>
      </w:r>
      <w:r w:rsidR="001B6253">
        <w:rPr>
          <w:rFonts w:hint="eastAsia"/>
        </w:rPr>
        <w:t>戶是</w:t>
      </w:r>
      <w:r w:rsidR="00132BF4">
        <w:rPr>
          <w:rFonts w:hint="eastAsia"/>
        </w:rPr>
        <w:t>與</w:t>
      </w:r>
      <w:r w:rsidR="001B6253">
        <w:rPr>
          <w:rFonts w:hint="eastAsia"/>
        </w:rPr>
        <w:t>新住民共同組成，新住民儼然成為</w:t>
      </w:r>
      <w:r w:rsidR="00081F85">
        <w:rPr>
          <w:rFonts w:hint="eastAsia"/>
        </w:rPr>
        <w:t>臺</w:t>
      </w:r>
      <w:r w:rsidR="001B6253">
        <w:rPr>
          <w:rFonts w:hint="eastAsia"/>
        </w:rPr>
        <w:t>灣第</w:t>
      </w:r>
      <w:r w:rsidR="001B6253">
        <w:rPr>
          <w:rFonts w:hint="eastAsia"/>
        </w:rPr>
        <w:t>5</w:t>
      </w:r>
      <w:r w:rsidR="001B6253">
        <w:rPr>
          <w:rFonts w:hint="eastAsia"/>
        </w:rPr>
        <w:t>族群。臺灣新住民以女性占大多數，既然選擇與另一半在臺灣生活，除了須經過層層的入籍程序，來到臺灣後，還得面臨各種形形色色的適應問題，尤其新住民女性大多在來臺</w:t>
      </w:r>
      <w:r w:rsidR="001B6253">
        <w:rPr>
          <w:rFonts w:hint="eastAsia"/>
        </w:rPr>
        <w:t>1~2</w:t>
      </w:r>
      <w:r w:rsidR="001B6253">
        <w:rPr>
          <w:rFonts w:hint="eastAsia"/>
        </w:rPr>
        <w:t>年內即生子</w:t>
      </w:r>
      <w:r w:rsidR="00EE077C">
        <w:rPr>
          <w:rFonts w:hint="eastAsia"/>
        </w:rPr>
        <w:t>，更面臨家計開銷、子女教養的負擔，以來自東南亞的新住民來說，適應上的</w:t>
      </w:r>
      <w:r w:rsidR="00132BF4">
        <w:rPr>
          <w:rFonts w:hint="eastAsia"/>
        </w:rPr>
        <w:t>第一關</w:t>
      </w:r>
      <w:r w:rsidR="00EE077C">
        <w:rPr>
          <w:rFonts w:hint="eastAsia"/>
        </w:rPr>
        <w:t>就是語言的隔閡，即使是最簡單的家人間的溝通都是壓力，加上飲食習慣、價值觀等的差異，對於一般長年生活在臺灣的人或許不以為意，但對亟需適應臺灣生活的新住民，心理及生理上的負擔可想而知。家人、親友、鄰居的支持，對於新住民朋友，是最重要的。有許許多多的新住民，在臺灣各個角落，以堅毅的勇氣，扮演各種生活</w:t>
      </w:r>
      <w:r w:rsidR="00132BF4">
        <w:rPr>
          <w:rFonts w:hint="eastAsia"/>
        </w:rPr>
        <w:t>角</w:t>
      </w:r>
      <w:r w:rsidR="00EE077C">
        <w:rPr>
          <w:rFonts w:hint="eastAsia"/>
        </w:rPr>
        <w:t>色，成功實現自己的理想，並繼續朝夢想前進，令人佩服。</w:t>
      </w:r>
    </w:p>
    <w:p w:rsidR="005B33D5" w:rsidRDefault="00D37533" w:rsidP="00081063">
      <w:pPr>
        <w:spacing w:beforeLines="50" w:before="180"/>
        <w:ind w:firstLineChars="200" w:firstLine="480"/>
      </w:pPr>
      <w:r>
        <w:rPr>
          <w:rFonts w:hint="eastAsia"/>
        </w:rPr>
        <w:t>臺灣是個移民社會，感謝不同時代的新住民，讓這片土地擁有豐富多彩的文化，全球化加速進展的當下，我們也正面臨著國際人才流動的事實，</w:t>
      </w:r>
      <w:r w:rsidR="00081063">
        <w:rPr>
          <w:rFonts w:hint="eastAsia"/>
        </w:rPr>
        <w:t>縱觀人類遷徙歷史，「</w:t>
      </w:r>
      <w:r>
        <w:rPr>
          <w:rFonts w:hint="eastAsia"/>
        </w:rPr>
        <w:t>新住民</w:t>
      </w:r>
      <w:r w:rsidR="00081063">
        <w:rPr>
          <w:rFonts w:hint="eastAsia"/>
        </w:rPr>
        <w:t>」</w:t>
      </w:r>
      <w:r>
        <w:rPr>
          <w:rFonts w:hint="eastAsia"/>
        </w:rPr>
        <w:t>的指稱，並無限定</w:t>
      </w:r>
      <w:r w:rsidR="00081063">
        <w:rPr>
          <w:rFonts w:hint="eastAsia"/>
        </w:rPr>
        <w:t>區域、</w:t>
      </w:r>
      <w:r>
        <w:rPr>
          <w:rFonts w:hint="eastAsia"/>
        </w:rPr>
        <w:t>國籍與族群，每個人都越來越有機會成為其中一員</w:t>
      </w:r>
      <w:r w:rsidR="00B25D46">
        <w:rPr>
          <w:rFonts w:hint="eastAsia"/>
        </w:rPr>
        <w:t>，畢竟移民、移工已成為常態</w:t>
      </w:r>
      <w:r>
        <w:rPr>
          <w:rFonts w:hint="eastAsia"/>
        </w:rPr>
        <w:t>。</w:t>
      </w:r>
      <w:r w:rsidR="00132BF4">
        <w:rPr>
          <w:rFonts w:hint="eastAsia"/>
        </w:rPr>
        <w:t>我們能夠以多元開放、平等尊重的心，與來自不同地方的人一同生活，不只展現身為世界公民的氣度，也是全球化趨勢下的必要修為。</w:t>
      </w:r>
    </w:p>
    <w:p w:rsidR="001B6253" w:rsidRDefault="005B33D5" w:rsidP="00081063">
      <w:pPr>
        <w:spacing w:beforeLines="50" w:before="180"/>
        <w:ind w:firstLineChars="200" w:firstLine="480"/>
      </w:pPr>
      <w:r>
        <w:rPr>
          <w:rFonts w:hint="eastAsia"/>
        </w:rPr>
        <w:t>「</w:t>
      </w:r>
      <w:r w:rsidRPr="00EE077C">
        <w:rPr>
          <w:rFonts w:hint="eastAsia"/>
        </w:rPr>
        <w:t>屋簷下的全球化─婚姻移民與臺灣多元文化特展</w:t>
      </w:r>
      <w:r>
        <w:rPr>
          <w:rFonts w:hint="eastAsia"/>
        </w:rPr>
        <w:t>」，將與您一起感受新住民的生活境遇，見證新住民勇敢面對各種挑戰的決心，及新住民在臺灣的貢獻與所創造的價值。</w:t>
      </w:r>
    </w:p>
    <w:p w:rsidR="005B33D5" w:rsidRPr="005B33D5" w:rsidRDefault="005B33D5" w:rsidP="005B33D5">
      <w:pPr>
        <w:spacing w:beforeLines="50" w:before="180"/>
        <w:ind w:firstLineChars="200" w:firstLine="560"/>
        <w:rPr>
          <w:rFonts w:ascii="標楷體" w:eastAsia="標楷體" w:hAnsi="標楷體"/>
          <w:sz w:val="28"/>
          <w:szCs w:val="28"/>
        </w:rPr>
      </w:pPr>
      <w:r w:rsidRPr="005B33D5">
        <w:rPr>
          <w:rFonts w:ascii="標楷體" w:eastAsia="標楷體" w:hAnsi="標楷體" w:hint="eastAsia"/>
          <w:sz w:val="28"/>
          <w:szCs w:val="28"/>
        </w:rPr>
        <w:t>二、展出理念</w:t>
      </w:r>
    </w:p>
    <w:p w:rsidR="005B33D5" w:rsidRDefault="005B33D5" w:rsidP="005B33D5">
      <w:pPr>
        <w:spacing w:beforeLines="50" w:before="180"/>
        <w:ind w:firstLineChars="200" w:firstLine="480"/>
      </w:pPr>
      <w:r>
        <w:rPr>
          <w:rFonts w:hint="eastAsia"/>
        </w:rPr>
        <w:t>(</w:t>
      </w:r>
      <w:r>
        <w:rPr>
          <w:rFonts w:hint="eastAsia"/>
        </w:rPr>
        <w:t>一</w:t>
      </w:r>
      <w:r>
        <w:rPr>
          <w:rFonts w:hint="eastAsia"/>
        </w:rPr>
        <w:t>)</w:t>
      </w:r>
      <w:r>
        <w:rPr>
          <w:rFonts w:hint="eastAsia"/>
        </w:rPr>
        <w:tab/>
      </w:r>
      <w:r>
        <w:rPr>
          <w:rFonts w:hint="eastAsia"/>
        </w:rPr>
        <w:t>臺灣社會對外裔、外籍配偶、外籍勞工仍不對等看待，表現在口語上、態度上，這對建構開放社會及社會穩定均不利。事實上，我們隨處都在買、都在吃來自異國的東西。</w:t>
      </w:r>
    </w:p>
    <w:p w:rsidR="005B33D5" w:rsidRDefault="005B33D5" w:rsidP="005B33D5">
      <w:pPr>
        <w:spacing w:beforeLines="50" w:before="180"/>
        <w:ind w:firstLineChars="200" w:firstLine="480"/>
      </w:pPr>
      <w:r>
        <w:rPr>
          <w:rFonts w:hint="eastAsia"/>
        </w:rPr>
        <w:t>(</w:t>
      </w:r>
      <w:r>
        <w:rPr>
          <w:rFonts w:hint="eastAsia"/>
        </w:rPr>
        <w:t>二</w:t>
      </w:r>
      <w:r>
        <w:rPr>
          <w:rFonts w:hint="eastAsia"/>
        </w:rPr>
        <w:t>)</w:t>
      </w:r>
      <w:r>
        <w:rPr>
          <w:rFonts w:hint="eastAsia"/>
        </w:rPr>
        <w:tab/>
      </w:r>
      <w:r>
        <w:rPr>
          <w:rFonts w:hint="eastAsia"/>
        </w:rPr>
        <w:t>每個族群對臺灣都有貢獻，新住民在臺灣許多角落，默默的付出自己的心力，努力工作、持家，發揮自己的影響力，和每個人都一樣，不必要因為身分而被不同的看待。</w:t>
      </w:r>
    </w:p>
    <w:p w:rsidR="005B33D5" w:rsidRDefault="005B33D5" w:rsidP="005B33D5">
      <w:pPr>
        <w:spacing w:beforeLines="50" w:before="180"/>
        <w:ind w:firstLineChars="200" w:firstLine="480"/>
      </w:pPr>
      <w:r>
        <w:rPr>
          <w:rFonts w:hint="eastAsia"/>
        </w:rPr>
        <w:t>(</w:t>
      </w:r>
      <w:r>
        <w:rPr>
          <w:rFonts w:hint="eastAsia"/>
        </w:rPr>
        <w:t>三</w:t>
      </w:r>
      <w:r>
        <w:rPr>
          <w:rFonts w:hint="eastAsia"/>
        </w:rPr>
        <w:t>)</w:t>
      </w:r>
      <w:r>
        <w:rPr>
          <w:rFonts w:hint="eastAsia"/>
        </w:rPr>
        <w:tab/>
      </w:r>
      <w:r>
        <w:rPr>
          <w:rFonts w:hint="eastAsia"/>
        </w:rPr>
        <w:t>外籍配偶與移民是整體社會結構的一環，期望能創造一個能鼓勵維持社會公平與正義的溝通平台，並作為讓全民了解建構多元文化社會之意義與價值之</w:t>
      </w:r>
      <w:r>
        <w:rPr>
          <w:rFonts w:hint="eastAsia"/>
        </w:rPr>
        <w:lastRenderedPageBreak/>
        <w:t>途徑。</w:t>
      </w:r>
    </w:p>
    <w:p w:rsidR="005B33D5" w:rsidRDefault="005B33D5" w:rsidP="005B33D5">
      <w:pPr>
        <w:spacing w:beforeLines="50" w:before="180"/>
        <w:ind w:firstLineChars="200" w:firstLine="480"/>
      </w:pPr>
      <w:r>
        <w:rPr>
          <w:rFonts w:hint="eastAsia"/>
        </w:rPr>
        <w:t>(</w:t>
      </w:r>
      <w:r>
        <w:rPr>
          <w:rFonts w:hint="eastAsia"/>
        </w:rPr>
        <w:t>四</w:t>
      </w:r>
      <w:r>
        <w:rPr>
          <w:rFonts w:hint="eastAsia"/>
        </w:rPr>
        <w:t>)</w:t>
      </w:r>
      <w:r>
        <w:rPr>
          <w:rFonts w:hint="eastAsia"/>
        </w:rPr>
        <w:tab/>
      </w:r>
      <w:r>
        <w:rPr>
          <w:rFonts w:hint="eastAsia"/>
        </w:rPr>
        <w:t>新住民人數已超過</w:t>
      </w:r>
      <w:r>
        <w:rPr>
          <w:rFonts w:hint="eastAsia"/>
        </w:rPr>
        <w:t>52</w:t>
      </w:r>
      <w:r>
        <w:rPr>
          <w:rFonts w:hint="eastAsia"/>
        </w:rPr>
        <w:t>萬人，新住民是你的親戚、朋友、鄰居、同事，你要用甚麼態度看待這群夥伴呢？我們都有與新住民接觸經驗，既然不陌生，就不要見外了。</w:t>
      </w:r>
    </w:p>
    <w:p w:rsidR="005B33D5" w:rsidRDefault="005B33D5" w:rsidP="005B33D5">
      <w:pPr>
        <w:spacing w:beforeLines="50" w:before="180"/>
        <w:ind w:firstLineChars="200" w:firstLine="480"/>
      </w:pPr>
      <w:r>
        <w:rPr>
          <w:rFonts w:hint="eastAsia"/>
        </w:rPr>
        <w:t>(</w:t>
      </w:r>
      <w:r>
        <w:rPr>
          <w:rFonts w:hint="eastAsia"/>
        </w:rPr>
        <w:t>五</w:t>
      </w:r>
      <w:r>
        <w:rPr>
          <w:rFonts w:hint="eastAsia"/>
        </w:rPr>
        <w:t>)</w:t>
      </w:r>
      <w:r>
        <w:rPr>
          <w:rFonts w:hint="eastAsia"/>
        </w:rPr>
        <w:tab/>
      </w:r>
      <w:r>
        <w:rPr>
          <w:rFonts w:hint="eastAsia"/>
        </w:rPr>
        <w:t>新住民故事集：來台前、來台後，每個新住民面對生命的重大轉變，心理、生理上有許多衝擊，尤其來台之後遇到生活中大大小小的事，一般人司空見慣了，但對新住民可能都是難題。</w:t>
      </w:r>
    </w:p>
    <w:p w:rsidR="005B33D5" w:rsidRPr="005B33D5" w:rsidRDefault="005B33D5" w:rsidP="005B33D5">
      <w:pPr>
        <w:spacing w:beforeLines="50" w:before="180"/>
        <w:ind w:firstLineChars="200" w:firstLine="560"/>
        <w:rPr>
          <w:rFonts w:ascii="標楷體" w:eastAsia="標楷體" w:hAnsi="標楷體"/>
          <w:sz w:val="28"/>
          <w:szCs w:val="28"/>
        </w:rPr>
      </w:pPr>
      <w:r w:rsidRPr="005B33D5">
        <w:rPr>
          <w:rFonts w:ascii="標楷體" w:eastAsia="標楷體" w:hAnsi="標楷體" w:hint="eastAsia"/>
          <w:sz w:val="28"/>
          <w:szCs w:val="28"/>
        </w:rPr>
        <w:t>三、目標</w:t>
      </w:r>
    </w:p>
    <w:p w:rsidR="005B33D5" w:rsidRDefault="005B33D5" w:rsidP="005B33D5">
      <w:pPr>
        <w:spacing w:beforeLines="50" w:before="180"/>
        <w:ind w:firstLineChars="200" w:firstLine="480"/>
      </w:pPr>
      <w:r>
        <w:rPr>
          <w:rFonts w:hint="eastAsia"/>
        </w:rPr>
        <w:t>(</w:t>
      </w:r>
      <w:r>
        <w:rPr>
          <w:rFonts w:hint="eastAsia"/>
        </w:rPr>
        <w:t>一</w:t>
      </w:r>
      <w:r>
        <w:rPr>
          <w:rFonts w:hint="eastAsia"/>
        </w:rPr>
        <w:t>)</w:t>
      </w:r>
      <w:r>
        <w:rPr>
          <w:rFonts w:hint="eastAsia"/>
        </w:rPr>
        <w:tab/>
      </w:r>
      <w:r>
        <w:rPr>
          <w:rFonts w:hint="eastAsia"/>
        </w:rPr>
        <w:t>宣揚政府移民政策及服務，以及現階段的輔導成果。</w:t>
      </w:r>
    </w:p>
    <w:p w:rsidR="005B33D5" w:rsidRDefault="005B33D5" w:rsidP="005B33D5">
      <w:pPr>
        <w:spacing w:beforeLines="50" w:before="180"/>
        <w:ind w:firstLineChars="200" w:firstLine="480"/>
      </w:pPr>
      <w:r>
        <w:rPr>
          <w:rFonts w:hint="eastAsia"/>
        </w:rPr>
        <w:t>(</w:t>
      </w:r>
      <w:r>
        <w:rPr>
          <w:rFonts w:hint="eastAsia"/>
        </w:rPr>
        <w:t>二</w:t>
      </w:r>
      <w:r>
        <w:rPr>
          <w:rFonts w:hint="eastAsia"/>
        </w:rPr>
        <w:t>)</w:t>
      </w:r>
      <w:r>
        <w:rPr>
          <w:rFonts w:hint="eastAsia"/>
        </w:rPr>
        <w:tab/>
      </w:r>
      <w:r>
        <w:rPr>
          <w:rFonts w:hint="eastAsia"/>
        </w:rPr>
        <w:t>推動多元文化教育，營造民主而有尊嚴的族群關係。</w:t>
      </w:r>
    </w:p>
    <w:p w:rsidR="005B33D5" w:rsidRDefault="005B33D5" w:rsidP="005B33D5">
      <w:pPr>
        <w:spacing w:beforeLines="50" w:before="180"/>
        <w:ind w:firstLineChars="200" w:firstLine="480"/>
      </w:pPr>
      <w:r>
        <w:rPr>
          <w:rFonts w:hint="eastAsia"/>
        </w:rPr>
        <w:t>(</w:t>
      </w:r>
      <w:r>
        <w:rPr>
          <w:rFonts w:hint="eastAsia"/>
        </w:rPr>
        <w:t>三</w:t>
      </w:r>
      <w:r>
        <w:rPr>
          <w:rFonts w:hint="eastAsia"/>
        </w:rPr>
        <w:t>)</w:t>
      </w:r>
      <w:r>
        <w:rPr>
          <w:rFonts w:hint="eastAsia"/>
        </w:rPr>
        <w:tab/>
      </w:r>
      <w:r>
        <w:rPr>
          <w:rFonts w:hint="eastAsia"/>
        </w:rPr>
        <w:t>肯定新住民的貢獻，追求社會公平與正義，保障移民人權。</w:t>
      </w:r>
    </w:p>
    <w:p w:rsidR="005B33D5" w:rsidRDefault="005B33D5" w:rsidP="005B33D5">
      <w:pPr>
        <w:spacing w:beforeLines="50" w:before="180"/>
        <w:ind w:firstLineChars="200" w:firstLine="480"/>
      </w:pPr>
      <w:r>
        <w:rPr>
          <w:rFonts w:hint="eastAsia"/>
        </w:rPr>
        <w:t>(</w:t>
      </w:r>
      <w:r>
        <w:rPr>
          <w:rFonts w:hint="eastAsia"/>
        </w:rPr>
        <w:t>四</w:t>
      </w:r>
      <w:r>
        <w:rPr>
          <w:rFonts w:hint="eastAsia"/>
        </w:rPr>
        <w:t>)</w:t>
      </w:r>
      <w:r>
        <w:rPr>
          <w:rFonts w:hint="eastAsia"/>
        </w:rPr>
        <w:tab/>
      </w:r>
      <w:r>
        <w:rPr>
          <w:rFonts w:hint="eastAsia"/>
        </w:rPr>
        <w:t>表彰新住民參與社會及教育活動的成果，活絡其社交領域。</w:t>
      </w:r>
    </w:p>
    <w:p w:rsidR="005B33D5" w:rsidRDefault="005B33D5" w:rsidP="005B33D5">
      <w:pPr>
        <w:spacing w:beforeLines="50" w:before="180"/>
        <w:ind w:firstLineChars="200" w:firstLine="480"/>
      </w:pPr>
      <w:r>
        <w:rPr>
          <w:rFonts w:hint="eastAsia"/>
        </w:rPr>
        <w:t>(</w:t>
      </w:r>
      <w:r>
        <w:rPr>
          <w:rFonts w:hint="eastAsia"/>
        </w:rPr>
        <w:t>五</w:t>
      </w:r>
      <w:r>
        <w:rPr>
          <w:rFonts w:hint="eastAsia"/>
        </w:rPr>
        <w:t>)</w:t>
      </w:r>
      <w:r>
        <w:rPr>
          <w:rFonts w:hint="eastAsia"/>
        </w:rPr>
        <w:tab/>
      </w:r>
      <w:r>
        <w:rPr>
          <w:rFonts w:hint="eastAsia"/>
        </w:rPr>
        <w:t>提供生活諮詢服務之管道，協助解決實際的生活問題。</w:t>
      </w:r>
    </w:p>
    <w:p w:rsidR="005B33D5" w:rsidRDefault="005B33D5" w:rsidP="005B33D5">
      <w:pPr>
        <w:spacing w:beforeLines="50" w:before="180"/>
        <w:ind w:firstLineChars="200" w:firstLine="480"/>
      </w:pPr>
      <w:r>
        <w:rPr>
          <w:rFonts w:hint="eastAsia"/>
        </w:rPr>
        <w:t>(</w:t>
      </w:r>
      <w:r>
        <w:rPr>
          <w:rFonts w:hint="eastAsia"/>
        </w:rPr>
        <w:t>六</w:t>
      </w:r>
      <w:r>
        <w:rPr>
          <w:rFonts w:hint="eastAsia"/>
        </w:rPr>
        <w:t>)</w:t>
      </w:r>
      <w:r>
        <w:rPr>
          <w:rFonts w:hint="eastAsia"/>
        </w:rPr>
        <w:tab/>
      </w:r>
      <w:r>
        <w:rPr>
          <w:rFonts w:hint="eastAsia"/>
        </w:rPr>
        <w:t>拉近不同族群距離，能互相接納及欣賞，打開公民格局。</w:t>
      </w:r>
    </w:p>
    <w:p w:rsidR="005B33D5" w:rsidRDefault="005B33D5" w:rsidP="005B33D5">
      <w:pPr>
        <w:spacing w:beforeLines="50" w:before="180"/>
        <w:ind w:firstLineChars="200" w:firstLine="480"/>
      </w:pPr>
      <w:r>
        <w:rPr>
          <w:rFonts w:hint="eastAsia"/>
        </w:rPr>
        <w:t>(</w:t>
      </w:r>
      <w:r>
        <w:rPr>
          <w:rFonts w:hint="eastAsia"/>
        </w:rPr>
        <w:t>七</w:t>
      </w:r>
      <w:r>
        <w:rPr>
          <w:rFonts w:hint="eastAsia"/>
        </w:rPr>
        <w:t>)</w:t>
      </w:r>
      <w:r>
        <w:rPr>
          <w:rFonts w:hint="eastAsia"/>
        </w:rPr>
        <w:tab/>
      </w:r>
      <w:r>
        <w:rPr>
          <w:rFonts w:hint="eastAsia"/>
        </w:rPr>
        <w:t>依循國家經濟政策方向，鼓勵民眾與東南亞各國往來。</w:t>
      </w:r>
    </w:p>
    <w:p w:rsidR="005B33D5" w:rsidRPr="005B33D5" w:rsidRDefault="005B33D5" w:rsidP="005B33D5">
      <w:pPr>
        <w:spacing w:beforeLines="50" w:before="180"/>
        <w:ind w:firstLineChars="200" w:firstLine="560"/>
        <w:rPr>
          <w:rFonts w:ascii="標楷體" w:eastAsia="標楷體" w:hAnsi="標楷體"/>
          <w:sz w:val="28"/>
          <w:szCs w:val="28"/>
        </w:rPr>
      </w:pPr>
      <w:r w:rsidRPr="005B33D5">
        <w:rPr>
          <w:rFonts w:ascii="標楷體" w:eastAsia="標楷體" w:hAnsi="標楷體" w:hint="eastAsia"/>
          <w:sz w:val="28"/>
          <w:szCs w:val="28"/>
        </w:rPr>
        <w:t>四、展示架構</w:t>
      </w:r>
    </w:p>
    <w:p w:rsidR="005B33D5" w:rsidRDefault="005B33D5" w:rsidP="005B33D5">
      <w:pPr>
        <w:spacing w:beforeLines="50" w:before="180"/>
        <w:ind w:firstLineChars="200" w:firstLine="480"/>
      </w:pPr>
      <w:r>
        <w:rPr>
          <w:rFonts w:hint="eastAsia"/>
        </w:rPr>
        <w:t>藉由「角色互換」的參觀策略，促使觀者置換至新住民的角度，重新看待平時被視為理所當然的事物，並藉由第一人稱的角度，展現新住民在台灣社會的努力與承擔、貢獻與價值，並引起同為新住民者的共鳴。</w:t>
      </w:r>
    </w:p>
    <w:p w:rsidR="005B33D5" w:rsidRDefault="005B33D5" w:rsidP="005B33D5">
      <w:pPr>
        <w:spacing w:beforeLines="50" w:before="180"/>
        <w:ind w:firstLineChars="200" w:firstLine="480"/>
      </w:pPr>
      <w:r>
        <w:rPr>
          <w:rFonts w:hint="eastAsia"/>
        </w:rPr>
        <w:t>本展主軸圍繞著「小蘭」（虛構角色），呈現小蘭經過層層手續和其他數十萬有同樣背景的新住民一樣來到臺灣，除了生育</w:t>
      </w:r>
      <w:r>
        <w:rPr>
          <w:rFonts w:hint="eastAsia"/>
        </w:rPr>
        <w:t>2</w:t>
      </w:r>
      <w:r>
        <w:rPr>
          <w:rFonts w:hint="eastAsia"/>
        </w:rPr>
        <w:t>女</w:t>
      </w:r>
      <w:r>
        <w:rPr>
          <w:rFonts w:hint="eastAsia"/>
        </w:rPr>
        <w:t>1</w:t>
      </w:r>
      <w:r>
        <w:rPr>
          <w:rFonts w:hint="eastAsia"/>
        </w:rPr>
        <w:t>男之外，每天更擔負起媳婦、太太、媽媽及朋友的工作，經由同鄉、新住民社團及輔導團體，再加上小蘭自身好學又樂於助人，過程雖然辛苦，仍盡力使自己成為臺灣人之一。</w:t>
      </w:r>
      <w:r>
        <w:rPr>
          <w:rFonts w:hint="eastAsia"/>
        </w:rPr>
        <w:t xml:space="preserve"> </w:t>
      </w:r>
    </w:p>
    <w:p w:rsidR="005B33D5" w:rsidRDefault="005B33D5" w:rsidP="005B33D5">
      <w:pPr>
        <w:spacing w:beforeLines="50" w:before="180"/>
        <w:ind w:firstLineChars="200" w:firstLine="480"/>
      </w:pPr>
      <w:r>
        <w:rPr>
          <w:rFonts w:hint="eastAsia"/>
        </w:rPr>
        <w:t>本展展示分區及單元</w:t>
      </w:r>
    </w:p>
    <w:p w:rsidR="005B33D5" w:rsidRDefault="005B33D5" w:rsidP="005B33D5">
      <w:pPr>
        <w:spacing w:beforeLines="50" w:before="180"/>
        <w:ind w:firstLineChars="200" w:firstLine="480"/>
      </w:pPr>
      <w:r>
        <w:rPr>
          <w:rFonts w:hint="eastAsia"/>
        </w:rPr>
        <w:t>(</w:t>
      </w:r>
      <w:r>
        <w:rPr>
          <w:rFonts w:hint="eastAsia"/>
        </w:rPr>
        <w:t>一</w:t>
      </w:r>
      <w:r>
        <w:rPr>
          <w:rFonts w:hint="eastAsia"/>
        </w:rPr>
        <w:t>)</w:t>
      </w:r>
      <w:r>
        <w:rPr>
          <w:rFonts w:hint="eastAsia"/>
        </w:rPr>
        <w:tab/>
        <w:t>O</w:t>
      </w:r>
      <w:r>
        <w:rPr>
          <w:rFonts w:hint="eastAsia"/>
        </w:rPr>
        <w:t>區</w:t>
      </w:r>
      <w:r>
        <w:rPr>
          <w:rFonts w:hint="eastAsia"/>
        </w:rPr>
        <w:t xml:space="preserve"> </w:t>
      </w:r>
      <w:r>
        <w:rPr>
          <w:rFonts w:hint="eastAsia"/>
        </w:rPr>
        <w:t>引言：</w:t>
      </w:r>
    </w:p>
    <w:p w:rsidR="005B33D5" w:rsidRDefault="005B33D5" w:rsidP="005B33D5">
      <w:pPr>
        <w:spacing w:beforeLines="50" w:before="180"/>
        <w:ind w:firstLineChars="200" w:firstLine="480"/>
      </w:pPr>
      <w:r>
        <w:rPr>
          <w:rFonts w:hint="eastAsia"/>
        </w:rPr>
        <w:t xml:space="preserve">O-0 </w:t>
      </w:r>
      <w:r>
        <w:rPr>
          <w:rFonts w:hint="eastAsia"/>
        </w:rPr>
        <w:t>拍照台</w:t>
      </w:r>
    </w:p>
    <w:p w:rsidR="005B33D5" w:rsidRDefault="005B33D5" w:rsidP="005B33D5">
      <w:pPr>
        <w:spacing w:beforeLines="50" w:before="180"/>
        <w:ind w:firstLineChars="200" w:firstLine="480"/>
      </w:pPr>
      <w:r>
        <w:rPr>
          <w:rFonts w:hint="eastAsia"/>
        </w:rPr>
        <w:t xml:space="preserve">O-1 </w:t>
      </w:r>
      <w:r>
        <w:rPr>
          <w:rFonts w:hint="eastAsia"/>
        </w:rPr>
        <w:t>看見新住民</w:t>
      </w:r>
      <w:r>
        <w:rPr>
          <w:rFonts w:hint="eastAsia"/>
        </w:rPr>
        <w:t xml:space="preserve"> </w:t>
      </w:r>
      <w:r>
        <w:rPr>
          <w:rFonts w:hint="eastAsia"/>
        </w:rPr>
        <w:t>臺灣謝謝您</w:t>
      </w:r>
    </w:p>
    <w:p w:rsidR="005B33D5" w:rsidRDefault="005B33D5" w:rsidP="005B33D5">
      <w:pPr>
        <w:spacing w:beforeLines="50" w:before="180"/>
        <w:ind w:firstLineChars="200" w:firstLine="480"/>
      </w:pPr>
      <w:r>
        <w:rPr>
          <w:rFonts w:hint="eastAsia"/>
        </w:rPr>
        <w:lastRenderedPageBreak/>
        <w:t>(</w:t>
      </w:r>
      <w:r>
        <w:rPr>
          <w:rFonts w:hint="eastAsia"/>
        </w:rPr>
        <w:t>二</w:t>
      </w:r>
      <w:r>
        <w:rPr>
          <w:rFonts w:hint="eastAsia"/>
        </w:rPr>
        <w:t>)</w:t>
      </w:r>
      <w:r>
        <w:rPr>
          <w:rFonts w:hint="eastAsia"/>
        </w:rPr>
        <w:tab/>
        <w:t>A</w:t>
      </w:r>
      <w:r>
        <w:rPr>
          <w:rFonts w:hint="eastAsia"/>
        </w:rPr>
        <w:t>區</w:t>
      </w:r>
      <w:r>
        <w:rPr>
          <w:rFonts w:hint="eastAsia"/>
        </w:rPr>
        <w:t xml:space="preserve"> </w:t>
      </w:r>
      <w:r>
        <w:rPr>
          <w:rFonts w:hint="eastAsia"/>
        </w:rPr>
        <w:t>臺灣大世界：</w:t>
      </w:r>
    </w:p>
    <w:p w:rsidR="005B33D5" w:rsidRDefault="005B33D5" w:rsidP="005B33D5">
      <w:pPr>
        <w:spacing w:beforeLines="50" w:before="180"/>
        <w:ind w:firstLineChars="200" w:firstLine="480"/>
      </w:pPr>
      <w:r>
        <w:rPr>
          <w:rFonts w:hint="eastAsia"/>
        </w:rPr>
        <w:t xml:space="preserve">A-1 </w:t>
      </w:r>
      <w:r>
        <w:rPr>
          <w:rFonts w:hint="eastAsia"/>
        </w:rPr>
        <w:t>屋簷下的全球化</w:t>
      </w:r>
    </w:p>
    <w:p w:rsidR="005B33D5" w:rsidRDefault="005B33D5" w:rsidP="005B33D5">
      <w:pPr>
        <w:spacing w:beforeLines="50" w:before="180"/>
        <w:ind w:firstLineChars="200" w:firstLine="480"/>
      </w:pPr>
      <w:r>
        <w:rPr>
          <w:rFonts w:hint="eastAsia"/>
        </w:rPr>
        <w:t xml:space="preserve">A-2 </w:t>
      </w:r>
      <w:r>
        <w:rPr>
          <w:rFonts w:hint="eastAsia"/>
        </w:rPr>
        <w:t>移民的臺灣</w:t>
      </w:r>
    </w:p>
    <w:p w:rsidR="005B33D5" w:rsidRDefault="005B33D5" w:rsidP="005B33D5">
      <w:pPr>
        <w:spacing w:beforeLines="50" w:before="180"/>
        <w:ind w:firstLineChars="200" w:firstLine="480"/>
      </w:pPr>
      <w:r>
        <w:rPr>
          <w:rFonts w:hint="eastAsia"/>
        </w:rPr>
        <w:t xml:space="preserve">A-3 </w:t>
      </w:r>
      <w:r>
        <w:rPr>
          <w:rFonts w:hint="eastAsia"/>
        </w:rPr>
        <w:t>姊妹聯合國</w:t>
      </w:r>
    </w:p>
    <w:p w:rsidR="005B33D5" w:rsidRDefault="005B33D5" w:rsidP="005B33D5">
      <w:pPr>
        <w:spacing w:beforeLines="50" w:before="180"/>
        <w:ind w:firstLineChars="200" w:firstLine="480"/>
      </w:pPr>
      <w:r>
        <w:rPr>
          <w:rFonts w:hint="eastAsia"/>
        </w:rPr>
        <w:t>A-4 1+1</w:t>
      </w:r>
      <w:r>
        <w:rPr>
          <w:rFonts w:hint="eastAsia"/>
        </w:rPr>
        <w:t>＞</w:t>
      </w:r>
      <w:r>
        <w:rPr>
          <w:rFonts w:hint="eastAsia"/>
        </w:rPr>
        <w:t>2</w:t>
      </w:r>
      <w:r>
        <w:rPr>
          <w:rFonts w:hint="eastAsia"/>
        </w:rPr>
        <w:t>？</w:t>
      </w:r>
    </w:p>
    <w:p w:rsidR="005B33D5" w:rsidRDefault="005B33D5" w:rsidP="005B33D5">
      <w:pPr>
        <w:spacing w:beforeLines="50" w:before="180"/>
        <w:ind w:firstLineChars="200" w:firstLine="480"/>
      </w:pPr>
      <w:r>
        <w:rPr>
          <w:rFonts w:hint="eastAsia"/>
        </w:rPr>
        <w:t>(</w:t>
      </w:r>
      <w:r>
        <w:rPr>
          <w:rFonts w:hint="eastAsia"/>
        </w:rPr>
        <w:t>三</w:t>
      </w:r>
      <w:r>
        <w:rPr>
          <w:rFonts w:hint="eastAsia"/>
        </w:rPr>
        <w:t>)</w:t>
      </w:r>
      <w:r>
        <w:rPr>
          <w:rFonts w:hint="eastAsia"/>
        </w:rPr>
        <w:tab/>
        <w:t>B</w:t>
      </w:r>
      <w:r>
        <w:rPr>
          <w:rFonts w:hint="eastAsia"/>
        </w:rPr>
        <w:t>區</w:t>
      </w:r>
      <w:r>
        <w:rPr>
          <w:rFonts w:hint="eastAsia"/>
        </w:rPr>
        <w:t xml:space="preserve"> </w:t>
      </w:r>
      <w:r>
        <w:rPr>
          <w:rFonts w:hint="eastAsia"/>
        </w:rPr>
        <w:t>在不在地，只是時間問題：</w:t>
      </w:r>
    </w:p>
    <w:p w:rsidR="005B33D5" w:rsidRDefault="005B33D5" w:rsidP="005B33D5">
      <w:pPr>
        <w:spacing w:beforeLines="50" w:before="180"/>
        <w:ind w:firstLineChars="200" w:firstLine="480"/>
      </w:pPr>
      <w:r>
        <w:rPr>
          <w:rFonts w:hint="eastAsia"/>
        </w:rPr>
        <w:t xml:space="preserve">B-1 </w:t>
      </w:r>
      <w:r>
        <w:rPr>
          <w:rFonts w:hint="eastAsia"/>
        </w:rPr>
        <w:t>國際姻緣一線牽</w:t>
      </w:r>
    </w:p>
    <w:p w:rsidR="005B33D5" w:rsidRDefault="005B33D5" w:rsidP="005B33D5">
      <w:pPr>
        <w:spacing w:beforeLines="50" w:before="180"/>
        <w:ind w:firstLineChars="200" w:firstLine="480"/>
      </w:pPr>
      <w:r>
        <w:rPr>
          <w:rFonts w:hint="eastAsia"/>
        </w:rPr>
        <w:t xml:space="preserve">B-2 </w:t>
      </w:r>
      <w:r>
        <w:rPr>
          <w:rFonts w:hint="eastAsia"/>
        </w:rPr>
        <w:t>國境線完婚</w:t>
      </w:r>
    </w:p>
    <w:p w:rsidR="005B33D5" w:rsidRDefault="005B33D5" w:rsidP="005B33D5">
      <w:pPr>
        <w:spacing w:beforeLines="50" w:before="180"/>
        <w:ind w:firstLineChars="200" w:firstLine="480"/>
      </w:pPr>
      <w:r>
        <w:rPr>
          <w:rFonts w:hint="eastAsia"/>
        </w:rPr>
        <w:t xml:space="preserve">B-3 </w:t>
      </w:r>
      <w:r>
        <w:rPr>
          <w:rFonts w:hint="eastAsia"/>
        </w:rPr>
        <w:t>入籍路迢遙</w:t>
      </w:r>
    </w:p>
    <w:p w:rsidR="005B33D5" w:rsidRDefault="005B33D5" w:rsidP="005B33D5">
      <w:pPr>
        <w:spacing w:beforeLines="50" w:before="180"/>
        <w:ind w:firstLineChars="200" w:firstLine="480"/>
      </w:pPr>
      <w:r>
        <w:rPr>
          <w:rFonts w:hint="eastAsia"/>
        </w:rPr>
        <w:t xml:space="preserve">B-4 </w:t>
      </w:r>
      <w:r>
        <w:rPr>
          <w:rFonts w:hint="eastAsia"/>
        </w:rPr>
        <w:t>在地化適應</w:t>
      </w:r>
    </w:p>
    <w:p w:rsidR="005B33D5" w:rsidRDefault="005B33D5" w:rsidP="005B33D5">
      <w:pPr>
        <w:spacing w:beforeLines="50" w:before="180"/>
        <w:ind w:firstLineChars="200" w:firstLine="480"/>
      </w:pPr>
      <w:r>
        <w:rPr>
          <w:rFonts w:hint="eastAsia"/>
        </w:rPr>
        <w:t>(</w:t>
      </w:r>
      <w:r>
        <w:rPr>
          <w:rFonts w:hint="eastAsia"/>
        </w:rPr>
        <w:t>四</w:t>
      </w:r>
      <w:r>
        <w:rPr>
          <w:rFonts w:hint="eastAsia"/>
        </w:rPr>
        <w:t>)</w:t>
      </w:r>
      <w:r>
        <w:rPr>
          <w:rFonts w:hint="eastAsia"/>
        </w:rPr>
        <w:tab/>
        <w:t>C</w:t>
      </w:r>
      <w:r>
        <w:rPr>
          <w:rFonts w:hint="eastAsia"/>
        </w:rPr>
        <w:t>區</w:t>
      </w:r>
      <w:r>
        <w:rPr>
          <w:rFonts w:hint="eastAsia"/>
        </w:rPr>
        <w:t xml:space="preserve"> </w:t>
      </w:r>
      <w:r>
        <w:rPr>
          <w:rFonts w:hint="eastAsia"/>
        </w:rPr>
        <w:t>臺灣共同體：</w:t>
      </w:r>
    </w:p>
    <w:p w:rsidR="005B33D5" w:rsidRDefault="005B33D5" w:rsidP="005B33D5">
      <w:pPr>
        <w:spacing w:beforeLines="50" w:before="180"/>
        <w:ind w:firstLineChars="200" w:firstLine="480"/>
      </w:pPr>
      <w:r>
        <w:rPr>
          <w:rFonts w:hint="eastAsia"/>
        </w:rPr>
        <w:t xml:space="preserve">C-1 </w:t>
      </w:r>
      <w:r>
        <w:rPr>
          <w:rFonts w:hint="eastAsia"/>
        </w:rPr>
        <w:t>單程機票</w:t>
      </w:r>
    </w:p>
    <w:p w:rsidR="005B33D5" w:rsidRDefault="005B33D5" w:rsidP="005B33D5">
      <w:pPr>
        <w:spacing w:beforeLines="50" w:before="180"/>
        <w:ind w:firstLineChars="200" w:firstLine="480"/>
      </w:pPr>
      <w:r>
        <w:rPr>
          <w:rFonts w:hint="eastAsia"/>
        </w:rPr>
        <w:t xml:space="preserve">C-2 </w:t>
      </w:r>
      <w:r>
        <w:rPr>
          <w:rFonts w:hint="eastAsia"/>
        </w:rPr>
        <w:t>語言、語言、語言</w:t>
      </w:r>
    </w:p>
    <w:p w:rsidR="005B33D5" w:rsidRDefault="005B33D5" w:rsidP="005B33D5">
      <w:pPr>
        <w:spacing w:beforeLines="50" w:before="180"/>
        <w:ind w:firstLineChars="200" w:firstLine="480"/>
      </w:pPr>
      <w:r>
        <w:rPr>
          <w:rFonts w:hint="eastAsia"/>
        </w:rPr>
        <w:t xml:space="preserve">C-3 </w:t>
      </w:r>
      <w:r>
        <w:rPr>
          <w:rFonts w:hint="eastAsia"/>
        </w:rPr>
        <w:t>持家女王</w:t>
      </w:r>
    </w:p>
    <w:p w:rsidR="005B33D5" w:rsidRDefault="005B33D5" w:rsidP="005B33D5">
      <w:pPr>
        <w:spacing w:beforeLines="50" w:before="180"/>
        <w:ind w:firstLineChars="200" w:firstLine="480"/>
      </w:pPr>
      <w:r>
        <w:rPr>
          <w:rFonts w:hint="eastAsia"/>
        </w:rPr>
        <w:t xml:space="preserve">C-4 </w:t>
      </w:r>
      <w:r>
        <w:rPr>
          <w:rFonts w:hint="eastAsia"/>
        </w:rPr>
        <w:t>我的家庭超厲害</w:t>
      </w:r>
    </w:p>
    <w:p w:rsidR="005B33D5" w:rsidRDefault="005B33D5" w:rsidP="005B33D5">
      <w:pPr>
        <w:spacing w:beforeLines="50" w:before="180"/>
        <w:ind w:firstLineChars="200" w:firstLine="480"/>
      </w:pPr>
      <w:r>
        <w:rPr>
          <w:rFonts w:hint="eastAsia"/>
        </w:rPr>
        <w:t xml:space="preserve">C-5 </w:t>
      </w:r>
      <w:r>
        <w:rPr>
          <w:rFonts w:hint="eastAsia"/>
        </w:rPr>
        <w:t>婆婆媽媽一家親</w:t>
      </w:r>
    </w:p>
    <w:p w:rsidR="005B33D5" w:rsidRDefault="005B33D5" w:rsidP="005B33D5">
      <w:pPr>
        <w:spacing w:beforeLines="50" w:before="180"/>
        <w:ind w:firstLineChars="200" w:firstLine="480"/>
      </w:pPr>
      <w:r>
        <w:rPr>
          <w:rFonts w:hint="eastAsia"/>
        </w:rPr>
        <w:t xml:space="preserve">C-6 </w:t>
      </w:r>
      <w:r>
        <w:rPr>
          <w:rFonts w:hint="eastAsia"/>
        </w:rPr>
        <w:t>社會資源不可少</w:t>
      </w:r>
    </w:p>
    <w:p w:rsidR="005B33D5" w:rsidRDefault="005B33D5" w:rsidP="005B33D5">
      <w:pPr>
        <w:spacing w:beforeLines="50" w:before="180"/>
        <w:ind w:firstLineChars="200" w:firstLine="480"/>
      </w:pPr>
      <w:r>
        <w:rPr>
          <w:rFonts w:hint="eastAsia"/>
        </w:rPr>
        <w:t xml:space="preserve">C-7 </w:t>
      </w:r>
      <w:r>
        <w:rPr>
          <w:rFonts w:hint="eastAsia"/>
        </w:rPr>
        <w:t>他鄉變家鄉</w:t>
      </w:r>
    </w:p>
    <w:p w:rsidR="005B33D5" w:rsidRDefault="005B33D5" w:rsidP="005B33D5">
      <w:pPr>
        <w:spacing w:beforeLines="50" w:before="180"/>
        <w:ind w:firstLineChars="200" w:firstLine="480"/>
      </w:pPr>
      <w:r>
        <w:rPr>
          <w:rFonts w:hint="eastAsia"/>
        </w:rPr>
        <w:t>(</w:t>
      </w:r>
      <w:r>
        <w:rPr>
          <w:rFonts w:hint="eastAsia"/>
        </w:rPr>
        <w:t>五</w:t>
      </w:r>
      <w:r>
        <w:rPr>
          <w:rFonts w:hint="eastAsia"/>
        </w:rPr>
        <w:t>)</w:t>
      </w:r>
      <w:r>
        <w:rPr>
          <w:rFonts w:hint="eastAsia"/>
        </w:rPr>
        <w:tab/>
        <w:t>D</w:t>
      </w:r>
      <w:r>
        <w:rPr>
          <w:rFonts w:hint="eastAsia"/>
        </w:rPr>
        <w:t>區</w:t>
      </w:r>
      <w:r>
        <w:rPr>
          <w:rFonts w:hint="eastAsia"/>
        </w:rPr>
        <w:t xml:space="preserve"> </w:t>
      </w:r>
      <w:r>
        <w:rPr>
          <w:rFonts w:hint="eastAsia"/>
        </w:rPr>
        <w:t>他鄉是家鄉：</w:t>
      </w:r>
    </w:p>
    <w:p w:rsidR="005B33D5" w:rsidRDefault="005B33D5" w:rsidP="005B33D5">
      <w:pPr>
        <w:spacing w:beforeLines="50" w:before="180"/>
        <w:ind w:firstLineChars="200" w:firstLine="480"/>
      </w:pPr>
      <w:r>
        <w:rPr>
          <w:rFonts w:hint="eastAsia"/>
        </w:rPr>
        <w:t xml:space="preserve">D-1 </w:t>
      </w:r>
      <w:r>
        <w:rPr>
          <w:rFonts w:hint="eastAsia"/>
        </w:rPr>
        <w:t>就是愛臺灣</w:t>
      </w:r>
    </w:p>
    <w:p w:rsidR="005B33D5" w:rsidRDefault="005B33D5" w:rsidP="005B33D5">
      <w:pPr>
        <w:spacing w:beforeLines="50" w:before="180"/>
        <w:ind w:firstLineChars="200" w:firstLine="480"/>
      </w:pPr>
      <w:r>
        <w:rPr>
          <w:rFonts w:hint="eastAsia"/>
        </w:rPr>
        <w:t xml:space="preserve">D-2 </w:t>
      </w:r>
      <w:r>
        <w:rPr>
          <w:rFonts w:hint="eastAsia"/>
        </w:rPr>
        <w:t>全球化在我家</w:t>
      </w:r>
    </w:p>
    <w:p w:rsidR="005B33D5" w:rsidRDefault="005B33D5" w:rsidP="005B33D5">
      <w:pPr>
        <w:spacing w:beforeLines="50" w:before="180"/>
        <w:ind w:firstLineChars="200" w:firstLine="480"/>
      </w:pPr>
      <w:r>
        <w:rPr>
          <w:rFonts w:hint="eastAsia"/>
        </w:rPr>
        <w:t xml:space="preserve">D-3 </w:t>
      </w:r>
      <w:r>
        <w:rPr>
          <w:rFonts w:hint="eastAsia"/>
        </w:rPr>
        <w:t>航向新南洋</w:t>
      </w:r>
    </w:p>
    <w:p w:rsidR="005B33D5" w:rsidRPr="005B33D5" w:rsidRDefault="005B33D5" w:rsidP="005B33D5">
      <w:pPr>
        <w:spacing w:beforeLines="50" w:before="180"/>
        <w:ind w:firstLineChars="200" w:firstLine="560"/>
        <w:rPr>
          <w:rFonts w:ascii="標楷體" w:eastAsia="標楷體" w:hAnsi="標楷體"/>
          <w:sz w:val="28"/>
          <w:szCs w:val="28"/>
        </w:rPr>
      </w:pPr>
      <w:r w:rsidRPr="005B33D5">
        <w:rPr>
          <w:rFonts w:ascii="標楷體" w:eastAsia="標楷體" w:hAnsi="標楷體" w:hint="eastAsia"/>
          <w:sz w:val="28"/>
          <w:szCs w:val="28"/>
        </w:rPr>
        <w:t>五、</w:t>
      </w:r>
      <w:r>
        <w:rPr>
          <w:rFonts w:ascii="標楷體" w:eastAsia="標楷體" w:hAnsi="標楷體" w:hint="eastAsia"/>
          <w:sz w:val="28"/>
          <w:szCs w:val="28"/>
        </w:rPr>
        <w:t>期待</w:t>
      </w:r>
    </w:p>
    <w:p w:rsidR="005B33D5" w:rsidRDefault="005B33D5" w:rsidP="005B33D5">
      <w:pPr>
        <w:spacing w:beforeLines="50" w:before="180"/>
        <w:ind w:firstLineChars="200" w:firstLine="480"/>
      </w:pPr>
      <w:r>
        <w:rPr>
          <w:rFonts w:hint="eastAsia"/>
        </w:rPr>
        <w:t>(</w:t>
      </w:r>
      <w:r>
        <w:rPr>
          <w:rFonts w:hint="eastAsia"/>
        </w:rPr>
        <w:t>一</w:t>
      </w:r>
      <w:r>
        <w:rPr>
          <w:rFonts w:hint="eastAsia"/>
        </w:rPr>
        <w:t>)</w:t>
      </w:r>
      <w:r>
        <w:rPr>
          <w:rFonts w:hint="eastAsia"/>
        </w:rPr>
        <w:tab/>
      </w:r>
      <w:r>
        <w:rPr>
          <w:rFonts w:hint="eastAsia"/>
        </w:rPr>
        <w:t>看見新住民</w:t>
      </w:r>
      <w:r>
        <w:rPr>
          <w:rFonts w:hint="eastAsia"/>
        </w:rPr>
        <w:t xml:space="preserve">  </w:t>
      </w:r>
      <w:r>
        <w:rPr>
          <w:rFonts w:hint="eastAsia"/>
        </w:rPr>
        <w:t>臺灣謝謝您：新住民加入臺灣這個大家庭，經過陌生到共榮的過程，正是展現自由、多元、和善與機會均等的臺灣價值，這片土地是一個安定安居與可以實現理想的地方。</w:t>
      </w:r>
    </w:p>
    <w:p w:rsidR="005B33D5" w:rsidRDefault="005B33D5" w:rsidP="005B33D5">
      <w:pPr>
        <w:spacing w:beforeLines="50" w:before="180"/>
        <w:ind w:firstLineChars="200" w:firstLine="480"/>
      </w:pPr>
      <w:r>
        <w:rPr>
          <w:rFonts w:hint="eastAsia"/>
        </w:rPr>
        <w:lastRenderedPageBreak/>
        <w:t>(</w:t>
      </w:r>
      <w:r>
        <w:rPr>
          <w:rFonts w:hint="eastAsia"/>
        </w:rPr>
        <w:t>二</w:t>
      </w:r>
      <w:r>
        <w:rPr>
          <w:rFonts w:hint="eastAsia"/>
        </w:rPr>
        <w:t>)</w:t>
      </w:r>
      <w:r>
        <w:rPr>
          <w:rFonts w:hint="eastAsia"/>
        </w:rPr>
        <w:tab/>
      </w:r>
      <w:r>
        <w:rPr>
          <w:rFonts w:hint="eastAsia"/>
        </w:rPr>
        <w:t>讓多元文化成為我們的資產：你我的價值，在於彼此的不同，並能互相分享優點與特色。臺灣有原、閩、客、外、新五大族群，讓我們的文化可以有更多的色彩，也成為臺灣的共同資產。</w:t>
      </w:r>
    </w:p>
    <w:p w:rsidR="005B33D5" w:rsidRDefault="005B33D5" w:rsidP="005B33D5">
      <w:pPr>
        <w:spacing w:beforeLines="50" w:before="180"/>
        <w:ind w:firstLineChars="200" w:firstLine="480"/>
      </w:pPr>
      <w:r>
        <w:rPr>
          <w:rFonts w:hint="eastAsia"/>
        </w:rPr>
        <w:t>(</w:t>
      </w:r>
      <w:r>
        <w:rPr>
          <w:rFonts w:hint="eastAsia"/>
        </w:rPr>
        <w:t>三</w:t>
      </w:r>
      <w:r>
        <w:rPr>
          <w:rFonts w:hint="eastAsia"/>
        </w:rPr>
        <w:t>)</w:t>
      </w:r>
      <w:r>
        <w:rPr>
          <w:rFonts w:hint="eastAsia"/>
        </w:rPr>
        <w:tab/>
      </w:r>
      <w:r>
        <w:rPr>
          <w:rFonts w:hint="eastAsia"/>
        </w:rPr>
        <w:t>只要平等，不需要另眼看待：法律之前，人人平等，也許彼此長相不同，當面對新住民時，也許會好奇，但不須特意詢問其來歷，更不要貼標籤。</w:t>
      </w:r>
    </w:p>
    <w:p w:rsidR="005B33D5" w:rsidRDefault="005B33D5" w:rsidP="005B33D5">
      <w:pPr>
        <w:spacing w:beforeLines="50" w:before="180"/>
        <w:ind w:firstLineChars="200" w:firstLine="480"/>
      </w:pPr>
      <w:r>
        <w:rPr>
          <w:rFonts w:hint="eastAsia"/>
        </w:rPr>
        <w:t>(</w:t>
      </w:r>
      <w:r>
        <w:rPr>
          <w:rFonts w:hint="eastAsia"/>
        </w:rPr>
        <w:t>四</w:t>
      </w:r>
      <w:r>
        <w:rPr>
          <w:rFonts w:hint="eastAsia"/>
        </w:rPr>
        <w:t>)</w:t>
      </w:r>
      <w:r>
        <w:rPr>
          <w:rFonts w:hint="eastAsia"/>
        </w:rPr>
        <w:tab/>
      </w:r>
      <w:r>
        <w:rPr>
          <w:rFonts w:hint="eastAsia"/>
        </w:rPr>
        <w:t>族群融洽，互相欣賞：你我本有差異，沒有必要被優勢族群「融合」，卻又能互相欣賞。</w:t>
      </w:r>
    </w:p>
    <w:p w:rsidR="005B33D5" w:rsidRDefault="005B33D5" w:rsidP="005B33D5">
      <w:pPr>
        <w:spacing w:beforeLines="50" w:before="180"/>
        <w:ind w:firstLineChars="200" w:firstLine="480"/>
      </w:pPr>
      <w:r>
        <w:rPr>
          <w:rFonts w:hint="eastAsia"/>
        </w:rPr>
        <w:t>(</w:t>
      </w:r>
      <w:r>
        <w:rPr>
          <w:rFonts w:hint="eastAsia"/>
        </w:rPr>
        <w:t>五</w:t>
      </w:r>
      <w:r>
        <w:rPr>
          <w:rFonts w:hint="eastAsia"/>
        </w:rPr>
        <w:t>)</w:t>
      </w:r>
      <w:r>
        <w:rPr>
          <w:rFonts w:hint="eastAsia"/>
        </w:rPr>
        <w:tab/>
      </w:r>
      <w:r>
        <w:rPr>
          <w:rFonts w:hint="eastAsia"/>
        </w:rPr>
        <w:t>你看到的故事，只是其中之一：新住民和你我相同，有時候也會犯錯，不要以偏概全，也不需要有過度期待，給予新住民應有的空間，讓每位新住民可以發揮。</w:t>
      </w:r>
    </w:p>
    <w:p w:rsidR="000502F1" w:rsidRDefault="000502F1" w:rsidP="005B33D5">
      <w:pPr>
        <w:spacing w:beforeLines="50" w:before="180"/>
        <w:ind w:firstLineChars="200" w:firstLine="480"/>
      </w:pPr>
    </w:p>
    <w:p w:rsidR="000502F1" w:rsidRPr="000502F1" w:rsidRDefault="000502F1" w:rsidP="005B33D5">
      <w:pPr>
        <w:spacing w:beforeLines="50" w:before="180"/>
        <w:ind w:firstLineChars="200" w:firstLine="480"/>
        <w:rPr>
          <w:rFonts w:hint="eastAsia"/>
        </w:rPr>
      </w:pPr>
      <w:bookmarkStart w:id="0" w:name="_GoBack"/>
      <w:bookmarkEnd w:id="0"/>
    </w:p>
    <w:sectPr w:rsidR="000502F1" w:rsidRPr="000502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BB" w:rsidRDefault="003845BB" w:rsidP="00B25D46">
      <w:r>
        <w:separator/>
      </w:r>
    </w:p>
  </w:endnote>
  <w:endnote w:type="continuationSeparator" w:id="0">
    <w:p w:rsidR="003845BB" w:rsidRDefault="003845BB" w:rsidP="00B2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BB" w:rsidRDefault="003845BB" w:rsidP="00B25D46">
      <w:r>
        <w:separator/>
      </w:r>
    </w:p>
  </w:footnote>
  <w:footnote w:type="continuationSeparator" w:id="0">
    <w:p w:rsidR="003845BB" w:rsidRDefault="003845BB" w:rsidP="00B2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53"/>
    <w:rsid w:val="000502F1"/>
    <w:rsid w:val="00081063"/>
    <w:rsid w:val="00081F85"/>
    <w:rsid w:val="00132BF4"/>
    <w:rsid w:val="00133B8C"/>
    <w:rsid w:val="001646B4"/>
    <w:rsid w:val="001B6253"/>
    <w:rsid w:val="001E3975"/>
    <w:rsid w:val="0021229F"/>
    <w:rsid w:val="003845BB"/>
    <w:rsid w:val="00450636"/>
    <w:rsid w:val="00582E6A"/>
    <w:rsid w:val="005B33D5"/>
    <w:rsid w:val="00720555"/>
    <w:rsid w:val="009C0E15"/>
    <w:rsid w:val="00A448AF"/>
    <w:rsid w:val="00A60780"/>
    <w:rsid w:val="00B25D46"/>
    <w:rsid w:val="00CC5B83"/>
    <w:rsid w:val="00D37533"/>
    <w:rsid w:val="00EE077C"/>
    <w:rsid w:val="00FE0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F80FEB-CF30-4FEA-8518-15A5982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3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D46"/>
    <w:pPr>
      <w:tabs>
        <w:tab w:val="center" w:pos="4153"/>
        <w:tab w:val="right" w:pos="8306"/>
      </w:tabs>
      <w:snapToGrid w:val="0"/>
    </w:pPr>
    <w:rPr>
      <w:sz w:val="20"/>
      <w:szCs w:val="20"/>
    </w:rPr>
  </w:style>
  <w:style w:type="character" w:customStyle="1" w:styleId="a4">
    <w:name w:val="頁首 字元"/>
    <w:basedOn w:val="a0"/>
    <w:link w:val="a3"/>
    <w:uiPriority w:val="99"/>
    <w:rsid w:val="00B25D46"/>
    <w:rPr>
      <w:sz w:val="20"/>
      <w:szCs w:val="20"/>
    </w:rPr>
  </w:style>
  <w:style w:type="paragraph" w:styleId="a5">
    <w:name w:val="footer"/>
    <w:basedOn w:val="a"/>
    <w:link w:val="a6"/>
    <w:uiPriority w:val="99"/>
    <w:unhideWhenUsed/>
    <w:rsid w:val="00B25D46"/>
    <w:pPr>
      <w:tabs>
        <w:tab w:val="center" w:pos="4153"/>
        <w:tab w:val="right" w:pos="8306"/>
      </w:tabs>
      <w:snapToGrid w:val="0"/>
    </w:pPr>
    <w:rPr>
      <w:sz w:val="20"/>
      <w:szCs w:val="20"/>
    </w:rPr>
  </w:style>
  <w:style w:type="character" w:customStyle="1" w:styleId="a6">
    <w:name w:val="頁尾 字元"/>
    <w:basedOn w:val="a0"/>
    <w:link w:val="a5"/>
    <w:uiPriority w:val="99"/>
    <w:rsid w:val="00B25D46"/>
    <w:rPr>
      <w:sz w:val="20"/>
      <w:szCs w:val="20"/>
    </w:rPr>
  </w:style>
  <w:style w:type="paragraph" w:styleId="a7">
    <w:name w:val="Date"/>
    <w:basedOn w:val="a"/>
    <w:next w:val="a"/>
    <w:link w:val="a8"/>
    <w:uiPriority w:val="99"/>
    <w:semiHidden/>
    <w:unhideWhenUsed/>
    <w:rsid w:val="005B33D5"/>
    <w:pPr>
      <w:jc w:val="right"/>
    </w:pPr>
  </w:style>
  <w:style w:type="character" w:customStyle="1" w:styleId="a8">
    <w:name w:val="日期 字元"/>
    <w:basedOn w:val="a0"/>
    <w:link w:val="a7"/>
    <w:uiPriority w:val="99"/>
    <w:semiHidden/>
    <w:rsid w:val="005B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黃基鴻</dc:creator>
  <cp:lastModifiedBy>葉翠玲</cp:lastModifiedBy>
  <cp:revision>2</cp:revision>
  <dcterms:created xsi:type="dcterms:W3CDTF">2018-08-27T09:37:00Z</dcterms:created>
  <dcterms:modified xsi:type="dcterms:W3CDTF">2018-08-27T09:37:00Z</dcterms:modified>
</cp:coreProperties>
</file>